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960403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1960056" r:id="rId5"/>
        </w:object>
      </w:r>
    </w:p>
    <w:p w14:paraId="2F69F9A4" w14:textId="0F9AE0C6" w:rsidR="00A36231" w:rsidRPr="00A36231" w:rsidRDefault="00A36231" w:rsidP="00A36231">
      <w:pPr>
        <w:pStyle w:val="NormalWeb"/>
        <w:shd w:val="clear" w:color="auto" w:fill="FFFFFF"/>
        <w:spacing w:before="240" w:beforeAutospacing="0" w:after="0" w:afterAutospacing="0"/>
        <w:ind w:right="101"/>
        <w:jc w:val="both"/>
        <w:rPr>
          <w:b/>
          <w:bCs/>
          <w:color w:val="000000"/>
        </w:rPr>
      </w:pPr>
      <w:r w:rsidRPr="00A36231">
        <w:rPr>
          <w:b/>
          <w:bCs/>
          <w:color w:val="000000"/>
        </w:rPr>
        <w:t xml:space="preserve">8.7. Mesas de </w:t>
      </w:r>
      <w:r w:rsidRPr="00A36231">
        <w:rPr>
          <w:b/>
          <w:bCs/>
          <w:color w:val="000000"/>
        </w:rPr>
        <w:t>contratación.</w:t>
      </w:r>
    </w:p>
    <w:p w14:paraId="79D2C633" w14:textId="4969A33F" w:rsidR="00A36231" w:rsidRPr="00A36231" w:rsidRDefault="00A36231" w:rsidP="00A36231">
      <w:pPr>
        <w:pStyle w:val="NormalWeb"/>
        <w:shd w:val="clear" w:color="auto" w:fill="FFFFFF"/>
        <w:spacing w:before="240" w:beforeAutospacing="0" w:after="0" w:afterAutospacing="0"/>
        <w:ind w:right="101"/>
        <w:jc w:val="both"/>
      </w:pPr>
      <w:r w:rsidRPr="00A36231">
        <w:rPr>
          <w:color w:val="333333"/>
          <w:shd w:val="clear" w:color="auto" w:fill="FFFFFF"/>
        </w:rPr>
        <w:t xml:space="preserve">La composición y convocatorias de las Mesas de Contratación se recogen en el </w:t>
      </w:r>
      <w:hyperlink r:id="rId6" w:history="1">
        <w:r w:rsidRPr="00A36231">
          <w:rPr>
            <w:rStyle w:val="Hipervnculo"/>
            <w:color w:val="1155CC"/>
          </w:rPr>
          <w:t>Perfil del Contratante</w:t>
        </w:r>
      </w:hyperlink>
      <w:r w:rsidRPr="00A36231">
        <w:rPr>
          <w:color w:val="333333"/>
          <w:shd w:val="clear" w:color="auto" w:fill="FFFFFF"/>
        </w:rPr>
        <w:t xml:space="preserve"> de la Plataforma de Contratación del Sector Público.</w:t>
      </w:r>
    </w:p>
    <w:p w14:paraId="05B7E40E" w14:textId="260A9E58" w:rsidR="004C4B8A" w:rsidRPr="00A36231" w:rsidRDefault="00A36231" w:rsidP="00A36231">
      <w:pPr>
        <w:pStyle w:val="Ttulo2"/>
        <w:spacing w:before="360" w:after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362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Los miembros de la Mesa de Contratación serán designados por el </w:t>
      </w:r>
      <w:hyperlink r:id="rId7" w:anchor="heading=h.h8u2i627av4d" w:history="1">
        <w:r w:rsidRPr="00A36231">
          <w:rPr>
            <w:rStyle w:val="Hipervnculo"/>
            <w:rFonts w:ascii="Times New Roman" w:hAnsi="Times New Roman" w:cs="Times New Roman"/>
            <w:color w:val="1155CC"/>
            <w:sz w:val="24"/>
            <w:szCs w:val="24"/>
            <w:shd w:val="clear" w:color="auto" w:fill="FFFFFF"/>
          </w:rPr>
          <w:t>Órgano de Contratación</w:t>
        </w:r>
      </w:hyperlink>
      <w:r w:rsidRPr="00A3623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La Mesa de Contratación se encargará de valorar la documentación presentada e iniciar la apertura de las propuestas económicas que presenten por los licitadores, conforme a los criterios establecidos en los pliegos.</w:t>
      </w:r>
    </w:p>
    <w:p w14:paraId="017A2B7E" w14:textId="4CAB54CB" w:rsidR="00266B2D" w:rsidRPr="001D1DB9" w:rsidRDefault="00266B2D" w:rsidP="004C4B8A">
      <w:pPr>
        <w:pStyle w:val="Ttulo2"/>
        <w:spacing w:before="360" w:after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s-ES"/>
        </w:rPr>
      </w:pPr>
    </w:p>
    <w:sectPr w:rsidR="00266B2D" w:rsidRPr="001D1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1D1DB9"/>
    <w:rsid w:val="00266B2D"/>
    <w:rsid w:val="0039479C"/>
    <w:rsid w:val="004C4B8A"/>
    <w:rsid w:val="005E266F"/>
    <w:rsid w:val="00741D83"/>
    <w:rsid w:val="007C6A87"/>
    <w:rsid w:val="0086272A"/>
    <w:rsid w:val="00960403"/>
    <w:rsid w:val="00A36231"/>
    <w:rsid w:val="00D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document/d/1GzVIO6_Ds-5b0OY-h8ziZ52L-xQu2kqJxLf1bnNszEU/ed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taciondelestado.es/wps/portal/!ut/p/b0/Dcc7CoAwDADQI0UchQ4qOugm-Gm3QKOk1rSWInh7fdsDAxsYwYcPzBwE_X9tiaJnOatIaWffBskJM0omWMGAYdtE0GPRl8fsXIHE3ZCW6fbhrZWCeF31B-LPnVw!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688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Sarai Cruz</cp:lastModifiedBy>
  <cp:revision>2</cp:revision>
  <cp:lastPrinted>2022-04-20T10:37:00Z</cp:lastPrinted>
  <dcterms:created xsi:type="dcterms:W3CDTF">2022-04-20T10:41:00Z</dcterms:created>
  <dcterms:modified xsi:type="dcterms:W3CDTF">2022-04-20T10:41:00Z</dcterms:modified>
</cp:coreProperties>
</file>